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5A01" w14:textId="77777777" w:rsidR="002A66DF" w:rsidRPr="002A66DF" w:rsidRDefault="002A66DF" w:rsidP="002A66DF">
      <w:pPr>
        <w:spacing w:after="150" w:line="240" w:lineRule="auto"/>
        <w:jc w:val="center"/>
        <w:rPr>
          <w:rFonts w:ascii="Arial" w:eastAsia="Times New Roman" w:hAnsi="Arial" w:cs="Arial"/>
          <w:color w:val="2C2C2C"/>
          <w:sz w:val="21"/>
          <w:szCs w:val="21"/>
          <w:lang w:eastAsia="ru-RU"/>
        </w:rPr>
      </w:pPr>
      <w:r w:rsidRPr="002A66DF">
        <w:rPr>
          <w:rFonts w:ascii="Arial" w:eastAsia="Times New Roman" w:hAnsi="Arial" w:cs="Arial"/>
          <w:b/>
          <w:bCs/>
          <w:color w:val="2C2C2C"/>
          <w:sz w:val="21"/>
          <w:szCs w:val="21"/>
          <w:lang w:eastAsia="ru-RU"/>
        </w:rPr>
        <w:t>Положение</w:t>
      </w:r>
    </w:p>
    <w:p w14:paraId="631DB007" w14:textId="77777777" w:rsidR="002A66DF" w:rsidRPr="002A66DF" w:rsidRDefault="002A66DF" w:rsidP="002A66DF">
      <w:pPr>
        <w:spacing w:after="150" w:line="240" w:lineRule="auto"/>
        <w:jc w:val="center"/>
        <w:rPr>
          <w:rFonts w:ascii="Arial" w:eastAsia="Times New Roman" w:hAnsi="Arial" w:cs="Arial"/>
          <w:color w:val="2C2C2C"/>
          <w:sz w:val="21"/>
          <w:szCs w:val="21"/>
          <w:lang w:eastAsia="ru-RU"/>
        </w:rPr>
      </w:pPr>
      <w:r w:rsidRPr="002A66DF">
        <w:rPr>
          <w:rFonts w:ascii="Arial" w:eastAsia="Times New Roman" w:hAnsi="Arial" w:cs="Arial"/>
          <w:b/>
          <w:bCs/>
          <w:color w:val="2C2C2C"/>
          <w:sz w:val="21"/>
          <w:szCs w:val="21"/>
          <w:lang w:eastAsia="ru-RU"/>
        </w:rPr>
        <w:t>о проведении ежегодного вокально-артистического конкурса молодых талантов «Stream» среди учащихся выпускных классов средних образовательных школ Кыргызстана, а также молодёжи до 22 лет имеющей аттестат о среднем образовании, граждан Кыргызстана, на получение стипендий для обучения в АУЦА</w:t>
      </w:r>
    </w:p>
    <w:p w14:paraId="04F6EA51" w14:textId="77777777" w:rsidR="002A66DF" w:rsidRPr="002A66DF" w:rsidRDefault="002A66DF" w:rsidP="002A66DF">
      <w:pPr>
        <w:spacing w:after="150" w:line="240" w:lineRule="auto"/>
        <w:jc w:val="center"/>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0F87DCE0"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Американский Университет в Центральной Азии совместно с Управлением Образования Мэрии г. Бишкек проводит традиционный </w:t>
      </w:r>
      <w:r w:rsidRPr="002A66DF">
        <w:rPr>
          <w:rFonts w:ascii="Arial" w:eastAsia="Times New Roman" w:hAnsi="Arial" w:cs="Arial"/>
          <w:b/>
          <w:bCs/>
          <w:color w:val="2C2C2C"/>
          <w:sz w:val="21"/>
          <w:szCs w:val="21"/>
          <w:lang w:eastAsia="ru-RU"/>
        </w:rPr>
        <w:t>артистический</w:t>
      </w:r>
      <w:r w:rsidRPr="002A66DF">
        <w:rPr>
          <w:rFonts w:ascii="Arial" w:eastAsia="Times New Roman" w:hAnsi="Arial" w:cs="Arial"/>
          <w:color w:val="2C2C2C"/>
          <w:sz w:val="21"/>
          <w:szCs w:val="21"/>
          <w:lang w:eastAsia="ru-RU"/>
        </w:rPr>
        <w:t> конкурс молодых талантов среди учащихся выпускных классов средних образовательных школ и молодежи Кыргызстана.</w:t>
      </w:r>
    </w:p>
    <w:p w14:paraId="6A3140BC" w14:textId="77777777" w:rsidR="002A66DF" w:rsidRPr="002A66DF"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t>Дата проведения:</w:t>
      </w:r>
    </w:p>
    <w:p w14:paraId="7E8D5172" w14:textId="6EB050AE" w:rsidR="002A66DF" w:rsidRPr="0081437E" w:rsidRDefault="00021D39" w:rsidP="002A66DF">
      <w:pPr>
        <w:spacing w:after="150" w:line="240" w:lineRule="auto"/>
        <w:jc w:val="both"/>
        <w:rPr>
          <w:rFonts w:ascii="Arial" w:eastAsia="Times New Roman" w:hAnsi="Arial" w:cs="Arial"/>
          <w:color w:val="2C2C2C"/>
          <w:sz w:val="21"/>
          <w:szCs w:val="21"/>
          <w:lang w:eastAsia="ru-RU"/>
        </w:rPr>
      </w:pPr>
      <w:r w:rsidRPr="0081437E">
        <w:rPr>
          <w:rFonts w:ascii="Arial" w:eastAsia="Times New Roman" w:hAnsi="Arial" w:cs="Arial"/>
          <w:color w:val="2C2C2C"/>
          <w:sz w:val="21"/>
          <w:szCs w:val="21"/>
          <w:lang w:eastAsia="ru-RU"/>
        </w:rPr>
        <w:t>1-й тур – с 1</w:t>
      </w:r>
      <w:r w:rsidR="008716E8" w:rsidRPr="0081437E">
        <w:rPr>
          <w:rFonts w:ascii="Arial" w:eastAsia="Times New Roman" w:hAnsi="Arial" w:cs="Arial"/>
          <w:color w:val="2C2C2C"/>
          <w:sz w:val="21"/>
          <w:szCs w:val="21"/>
          <w:lang w:eastAsia="ru-RU"/>
        </w:rPr>
        <w:t>5</w:t>
      </w:r>
      <w:r w:rsidRPr="0081437E">
        <w:rPr>
          <w:rFonts w:ascii="Arial" w:eastAsia="Times New Roman" w:hAnsi="Arial" w:cs="Arial"/>
          <w:color w:val="2C2C2C"/>
          <w:sz w:val="21"/>
          <w:szCs w:val="21"/>
          <w:lang w:eastAsia="ru-RU"/>
        </w:rPr>
        <w:t xml:space="preserve"> января по 2</w:t>
      </w:r>
      <w:r w:rsidR="008716E8" w:rsidRPr="0081437E">
        <w:rPr>
          <w:rFonts w:ascii="Arial" w:eastAsia="Times New Roman" w:hAnsi="Arial" w:cs="Arial"/>
          <w:color w:val="2C2C2C"/>
          <w:sz w:val="21"/>
          <w:szCs w:val="21"/>
          <w:lang w:eastAsia="ru-RU"/>
        </w:rPr>
        <w:t>2</w:t>
      </w:r>
      <w:r w:rsidR="002A66DF" w:rsidRPr="0081437E">
        <w:rPr>
          <w:rFonts w:ascii="Arial" w:eastAsia="Times New Roman" w:hAnsi="Arial" w:cs="Arial"/>
          <w:color w:val="2C2C2C"/>
          <w:sz w:val="21"/>
          <w:szCs w:val="21"/>
          <w:lang w:eastAsia="ru-RU"/>
        </w:rPr>
        <w:t xml:space="preserve"> </w:t>
      </w:r>
      <w:r w:rsidRPr="0081437E">
        <w:rPr>
          <w:rFonts w:ascii="Arial" w:eastAsia="Times New Roman" w:hAnsi="Arial" w:cs="Arial"/>
          <w:color w:val="2C2C2C"/>
          <w:sz w:val="21"/>
          <w:szCs w:val="21"/>
          <w:lang w:eastAsia="ru-RU"/>
        </w:rPr>
        <w:t>января 202</w:t>
      </w:r>
      <w:r w:rsidR="008716E8" w:rsidRPr="0081437E">
        <w:rPr>
          <w:rFonts w:ascii="Arial" w:eastAsia="Times New Roman" w:hAnsi="Arial" w:cs="Arial"/>
          <w:color w:val="2C2C2C"/>
          <w:sz w:val="21"/>
          <w:szCs w:val="21"/>
          <w:lang w:eastAsia="ru-RU"/>
        </w:rPr>
        <w:t>4</w:t>
      </w:r>
      <w:r w:rsidR="002A66DF" w:rsidRPr="0081437E">
        <w:rPr>
          <w:rFonts w:ascii="Arial" w:eastAsia="Times New Roman" w:hAnsi="Arial" w:cs="Arial"/>
          <w:color w:val="2C2C2C"/>
          <w:sz w:val="21"/>
          <w:szCs w:val="21"/>
          <w:lang w:eastAsia="ru-RU"/>
        </w:rPr>
        <w:t xml:space="preserve"> года</w:t>
      </w:r>
    </w:p>
    <w:p w14:paraId="0E7A8ADD" w14:textId="25F07AA1" w:rsidR="002A66DF" w:rsidRPr="0081437E" w:rsidRDefault="002A66DF" w:rsidP="002A66DF">
      <w:pPr>
        <w:spacing w:after="150" w:line="240" w:lineRule="auto"/>
        <w:jc w:val="both"/>
        <w:rPr>
          <w:rFonts w:ascii="Arial" w:eastAsia="Times New Roman" w:hAnsi="Arial" w:cs="Arial"/>
          <w:color w:val="2C2C2C"/>
          <w:sz w:val="21"/>
          <w:szCs w:val="21"/>
          <w:lang w:eastAsia="ru-RU"/>
        </w:rPr>
      </w:pPr>
      <w:r w:rsidRPr="0081437E">
        <w:rPr>
          <w:rFonts w:ascii="Arial" w:eastAsia="Times New Roman" w:hAnsi="Arial" w:cs="Arial"/>
          <w:color w:val="2C2C2C"/>
          <w:sz w:val="21"/>
          <w:szCs w:val="21"/>
          <w:lang w:eastAsia="ru-RU"/>
        </w:rPr>
        <w:t xml:space="preserve">2-й тур – </w:t>
      </w:r>
      <w:r w:rsidR="008716E8" w:rsidRPr="0081437E">
        <w:rPr>
          <w:rFonts w:ascii="Arial" w:eastAsia="Times New Roman" w:hAnsi="Arial" w:cs="Arial"/>
          <w:color w:val="2C2C2C"/>
          <w:sz w:val="21"/>
          <w:szCs w:val="21"/>
          <w:lang w:eastAsia="ru-RU"/>
        </w:rPr>
        <w:t>29</w:t>
      </w:r>
      <w:r w:rsidR="00021D39" w:rsidRPr="0081437E">
        <w:rPr>
          <w:rFonts w:ascii="Arial" w:eastAsia="Times New Roman" w:hAnsi="Arial" w:cs="Arial"/>
          <w:color w:val="2C2C2C"/>
          <w:sz w:val="21"/>
          <w:szCs w:val="21"/>
          <w:lang w:eastAsia="ru-RU"/>
        </w:rPr>
        <w:t xml:space="preserve"> января 202</w:t>
      </w:r>
      <w:r w:rsidR="008716E8" w:rsidRPr="0081437E">
        <w:rPr>
          <w:rFonts w:ascii="Arial" w:eastAsia="Times New Roman" w:hAnsi="Arial" w:cs="Arial"/>
          <w:color w:val="2C2C2C"/>
          <w:sz w:val="21"/>
          <w:szCs w:val="21"/>
          <w:lang w:eastAsia="ru-RU"/>
        </w:rPr>
        <w:t>4</w:t>
      </w:r>
      <w:r w:rsidRPr="0081437E">
        <w:rPr>
          <w:rFonts w:ascii="Arial" w:eastAsia="Times New Roman" w:hAnsi="Arial" w:cs="Arial"/>
          <w:color w:val="2C2C2C"/>
          <w:sz w:val="21"/>
          <w:szCs w:val="21"/>
          <w:lang w:eastAsia="ru-RU"/>
        </w:rPr>
        <w:t xml:space="preserve"> года</w:t>
      </w:r>
    </w:p>
    <w:p w14:paraId="0E2DEAEC" w14:textId="4BB1A4C7" w:rsidR="002A66DF" w:rsidRPr="0081437E" w:rsidRDefault="002A66DF" w:rsidP="002A66DF">
      <w:pPr>
        <w:spacing w:after="150" w:line="240" w:lineRule="auto"/>
        <w:jc w:val="both"/>
        <w:rPr>
          <w:rFonts w:ascii="Arial" w:eastAsia="Times New Roman" w:hAnsi="Arial" w:cs="Arial"/>
          <w:color w:val="2C2C2C"/>
          <w:sz w:val="21"/>
          <w:szCs w:val="21"/>
          <w:lang w:eastAsia="ru-RU"/>
        </w:rPr>
      </w:pPr>
      <w:r w:rsidRPr="0081437E">
        <w:rPr>
          <w:rFonts w:ascii="Arial" w:eastAsia="Times New Roman" w:hAnsi="Arial" w:cs="Arial"/>
          <w:color w:val="2C2C2C"/>
          <w:sz w:val="21"/>
          <w:szCs w:val="21"/>
          <w:lang w:eastAsia="ru-RU"/>
        </w:rPr>
        <w:t xml:space="preserve">3-й тур Финал- </w:t>
      </w:r>
      <w:r w:rsidR="00021D39" w:rsidRPr="0081437E">
        <w:rPr>
          <w:rFonts w:ascii="Arial" w:eastAsia="Times New Roman" w:hAnsi="Arial" w:cs="Arial"/>
          <w:color w:val="2C2C2C"/>
          <w:sz w:val="21"/>
          <w:szCs w:val="21"/>
          <w:lang w:eastAsia="ru-RU"/>
        </w:rPr>
        <w:t>14 февраля 202</w:t>
      </w:r>
      <w:r w:rsidR="008716E8" w:rsidRPr="0081437E">
        <w:rPr>
          <w:rFonts w:ascii="Arial" w:eastAsia="Times New Roman" w:hAnsi="Arial" w:cs="Arial"/>
          <w:color w:val="2C2C2C"/>
          <w:sz w:val="21"/>
          <w:szCs w:val="21"/>
          <w:lang w:eastAsia="ru-RU"/>
        </w:rPr>
        <w:t>4</w:t>
      </w:r>
      <w:r w:rsidRPr="0081437E">
        <w:rPr>
          <w:rFonts w:ascii="Arial" w:eastAsia="Times New Roman" w:hAnsi="Arial" w:cs="Arial"/>
          <w:color w:val="2C2C2C"/>
          <w:sz w:val="21"/>
          <w:szCs w:val="21"/>
          <w:lang w:eastAsia="ru-RU"/>
        </w:rPr>
        <w:t xml:space="preserve"> года</w:t>
      </w:r>
    </w:p>
    <w:p w14:paraId="129A20C6" w14:textId="237A4813" w:rsidR="002A66DF" w:rsidRPr="008716E8" w:rsidRDefault="002A66DF" w:rsidP="002A66DF">
      <w:pPr>
        <w:spacing w:after="150" w:line="240" w:lineRule="auto"/>
        <w:jc w:val="both"/>
        <w:rPr>
          <w:rFonts w:ascii="Arial" w:eastAsia="Times New Roman" w:hAnsi="Arial" w:cs="Arial"/>
          <w:i/>
          <w:iCs/>
          <w:color w:val="2C2C2C"/>
          <w:sz w:val="21"/>
          <w:szCs w:val="21"/>
          <w:u w:val="single"/>
          <w:lang w:eastAsia="ru-RU"/>
        </w:rPr>
      </w:pPr>
      <w:r w:rsidRPr="0081437E">
        <w:rPr>
          <w:rFonts w:ascii="Arial" w:eastAsia="Times New Roman" w:hAnsi="Arial" w:cs="Arial"/>
          <w:i/>
          <w:iCs/>
          <w:color w:val="2C2C2C"/>
          <w:sz w:val="21"/>
          <w:szCs w:val="21"/>
          <w:u w:val="single"/>
          <w:lang w:eastAsia="ru-RU"/>
        </w:rPr>
        <w:t xml:space="preserve">Участникам, прошедшим во 2-й тур, придет оповещение по электронной почте в период с </w:t>
      </w:r>
      <w:r w:rsidR="001E4123" w:rsidRPr="0081437E">
        <w:rPr>
          <w:rFonts w:ascii="Arial" w:eastAsia="Times New Roman" w:hAnsi="Arial" w:cs="Arial"/>
          <w:i/>
          <w:iCs/>
          <w:color w:val="2C2C2C"/>
          <w:sz w:val="21"/>
          <w:szCs w:val="21"/>
          <w:u w:val="single"/>
          <w:lang w:eastAsia="ru-RU"/>
        </w:rPr>
        <w:t>2</w:t>
      </w:r>
      <w:r w:rsidR="008716E8" w:rsidRPr="0081437E">
        <w:rPr>
          <w:rFonts w:ascii="Arial" w:eastAsia="Times New Roman" w:hAnsi="Arial" w:cs="Arial"/>
          <w:i/>
          <w:iCs/>
          <w:color w:val="2C2C2C"/>
          <w:sz w:val="21"/>
          <w:szCs w:val="21"/>
          <w:u w:val="single"/>
          <w:lang w:eastAsia="ru-RU"/>
        </w:rPr>
        <w:t>2</w:t>
      </w:r>
      <w:r w:rsidR="001E4123" w:rsidRPr="0081437E">
        <w:rPr>
          <w:rFonts w:ascii="Arial" w:eastAsia="Times New Roman" w:hAnsi="Arial" w:cs="Arial"/>
          <w:i/>
          <w:iCs/>
          <w:color w:val="2C2C2C"/>
          <w:sz w:val="21"/>
          <w:szCs w:val="21"/>
          <w:u w:val="single"/>
          <w:lang w:eastAsia="ru-RU"/>
        </w:rPr>
        <w:t>-</w:t>
      </w:r>
      <w:r w:rsidR="00021D39" w:rsidRPr="0081437E">
        <w:rPr>
          <w:rFonts w:ascii="Arial" w:eastAsia="Times New Roman" w:hAnsi="Arial" w:cs="Arial"/>
          <w:i/>
          <w:iCs/>
          <w:color w:val="2C2C2C"/>
          <w:sz w:val="21"/>
          <w:szCs w:val="21"/>
          <w:u w:val="single"/>
          <w:lang w:eastAsia="ru-RU"/>
        </w:rPr>
        <w:t>2</w:t>
      </w:r>
      <w:r w:rsidR="008716E8" w:rsidRPr="0081437E">
        <w:rPr>
          <w:rFonts w:ascii="Arial" w:eastAsia="Times New Roman" w:hAnsi="Arial" w:cs="Arial"/>
          <w:i/>
          <w:iCs/>
          <w:color w:val="2C2C2C"/>
          <w:sz w:val="21"/>
          <w:szCs w:val="21"/>
          <w:u w:val="single"/>
          <w:lang w:eastAsia="ru-RU"/>
        </w:rPr>
        <w:t>6</w:t>
      </w:r>
      <w:r w:rsidR="00025BCD" w:rsidRPr="0081437E">
        <w:rPr>
          <w:rFonts w:ascii="Arial" w:eastAsia="Times New Roman" w:hAnsi="Arial" w:cs="Arial"/>
          <w:i/>
          <w:iCs/>
          <w:color w:val="2C2C2C"/>
          <w:sz w:val="21"/>
          <w:szCs w:val="21"/>
          <w:u w:val="single"/>
          <w:lang w:eastAsia="ru-RU"/>
        </w:rPr>
        <w:t xml:space="preserve"> января 202</w:t>
      </w:r>
      <w:r w:rsidR="008716E8" w:rsidRPr="0081437E">
        <w:rPr>
          <w:rFonts w:ascii="Arial" w:eastAsia="Times New Roman" w:hAnsi="Arial" w:cs="Arial"/>
          <w:i/>
          <w:iCs/>
          <w:color w:val="2C2C2C"/>
          <w:sz w:val="21"/>
          <w:szCs w:val="21"/>
          <w:u w:val="single"/>
          <w:lang w:eastAsia="ru-RU"/>
        </w:rPr>
        <w:t>4</w:t>
      </w:r>
      <w:r w:rsidR="00025BCD" w:rsidRPr="0081437E">
        <w:rPr>
          <w:rFonts w:ascii="Arial" w:eastAsia="Times New Roman" w:hAnsi="Arial" w:cs="Arial"/>
          <w:i/>
          <w:iCs/>
          <w:color w:val="2C2C2C"/>
          <w:sz w:val="21"/>
          <w:szCs w:val="21"/>
          <w:u w:val="single"/>
          <w:lang w:eastAsia="ru-RU"/>
        </w:rPr>
        <w:t xml:space="preserve"> </w:t>
      </w:r>
      <w:r w:rsidR="001E4123" w:rsidRPr="0081437E">
        <w:rPr>
          <w:rFonts w:ascii="Arial" w:eastAsia="Times New Roman" w:hAnsi="Arial" w:cs="Arial"/>
          <w:i/>
          <w:iCs/>
          <w:color w:val="2C2C2C"/>
          <w:sz w:val="21"/>
          <w:szCs w:val="21"/>
          <w:u w:val="single"/>
          <w:lang w:eastAsia="ru-RU"/>
        </w:rPr>
        <w:t>г.</w:t>
      </w:r>
      <w:r w:rsidR="008716E8" w:rsidRPr="0081437E">
        <w:rPr>
          <w:rFonts w:ascii="Arial" w:eastAsia="Times New Roman" w:hAnsi="Arial" w:cs="Arial"/>
          <w:i/>
          <w:iCs/>
          <w:color w:val="2C2C2C"/>
          <w:sz w:val="21"/>
          <w:szCs w:val="21"/>
          <w:u w:val="single"/>
          <w:lang w:eastAsia="ru-RU"/>
        </w:rPr>
        <w:t xml:space="preserve"> Те, кто не прошел оповещены не буду</w:t>
      </w:r>
      <w:r w:rsidR="0081437E" w:rsidRPr="0081437E">
        <w:rPr>
          <w:rFonts w:ascii="Arial" w:eastAsia="Times New Roman" w:hAnsi="Arial" w:cs="Arial"/>
          <w:i/>
          <w:iCs/>
          <w:color w:val="2C2C2C"/>
          <w:sz w:val="21"/>
          <w:szCs w:val="21"/>
          <w:u w:val="single"/>
          <w:lang w:eastAsia="ru-RU"/>
        </w:rPr>
        <w:t>т!</w:t>
      </w:r>
      <w:r w:rsidR="001E4123" w:rsidRPr="008716E8">
        <w:rPr>
          <w:rFonts w:ascii="Arial" w:eastAsia="Times New Roman" w:hAnsi="Arial" w:cs="Arial"/>
          <w:i/>
          <w:iCs/>
          <w:color w:val="2C2C2C"/>
          <w:sz w:val="21"/>
          <w:szCs w:val="21"/>
          <w:u w:val="single"/>
          <w:lang w:eastAsia="ru-RU"/>
        </w:rPr>
        <w:t xml:space="preserve"> </w:t>
      </w:r>
    </w:p>
    <w:p w14:paraId="3DE818E2"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0C0F5E7C" w14:textId="77777777" w:rsidR="002A66DF" w:rsidRPr="00E72E74"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t>Место проведения:</w:t>
      </w:r>
    </w:p>
    <w:p w14:paraId="44A8805B"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1-й тур – онлайн</w:t>
      </w:r>
      <w:r w:rsidR="00021D39">
        <w:rPr>
          <w:rFonts w:ascii="Arial" w:eastAsia="Times New Roman" w:hAnsi="Arial" w:cs="Arial"/>
          <w:color w:val="2C2C2C"/>
          <w:sz w:val="21"/>
          <w:szCs w:val="21"/>
          <w:lang w:eastAsia="ru-RU"/>
        </w:rPr>
        <w:t xml:space="preserve"> </w:t>
      </w:r>
    </w:p>
    <w:p w14:paraId="0F50FD93"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2-й и 3-й тур - Новое здание АУЦА, Актовый зал (№440)</w:t>
      </w:r>
    </w:p>
    <w:p w14:paraId="311CB410"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3534A47A" w14:textId="77777777" w:rsidR="002A66DF" w:rsidRPr="002A66DF"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t>1. Общие положения</w:t>
      </w:r>
    </w:p>
    <w:p w14:paraId="3F96ADEB" w14:textId="77777777" w:rsidR="002A66DF" w:rsidRPr="002A66DF" w:rsidRDefault="002A66DF" w:rsidP="002A66DF">
      <w:pPr>
        <w:numPr>
          <w:ilvl w:val="1"/>
          <w:numId w:val="1"/>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Целью мероприятия является выявление и поддержка творчески одарённых молодых людей. Дальнейшее совершенствование сценических талантов в рамках внеучебной деятельности АУЦА, в частности Музыкального студенческого театра, в случае их поступления. Конкурс «Stream» -  это один из социальных проектов университета. Это ещё одна возможность получить образование в АУЦА талантливым людям не способным оплатить обучение в полном объёме.</w:t>
      </w:r>
    </w:p>
    <w:p w14:paraId="129AE2CC" w14:textId="77777777" w:rsidR="002A66DF" w:rsidRPr="002A66DF" w:rsidRDefault="002A66DF" w:rsidP="002A66DF">
      <w:pPr>
        <w:numPr>
          <w:ilvl w:val="1"/>
          <w:numId w:val="1"/>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Вокально-артистический конкурс молодых талантов представляет собой поэтапный отбор участников, обладающих артистическими способностями. К «артистическим способностям» относятся номера </w:t>
      </w:r>
      <w:r w:rsidRPr="002A66DF">
        <w:rPr>
          <w:rFonts w:ascii="Arial" w:eastAsia="Times New Roman" w:hAnsi="Arial" w:cs="Arial"/>
          <w:b/>
          <w:bCs/>
          <w:i/>
          <w:iCs/>
          <w:color w:val="2C2C2C"/>
          <w:sz w:val="21"/>
          <w:szCs w:val="21"/>
          <w:lang w:eastAsia="ru-RU"/>
        </w:rPr>
        <w:t>вокального,</w:t>
      </w:r>
      <w:r w:rsidRPr="002A66DF">
        <w:rPr>
          <w:rFonts w:ascii="Arial" w:eastAsia="Times New Roman" w:hAnsi="Arial" w:cs="Arial"/>
          <w:color w:val="2C2C2C"/>
          <w:sz w:val="21"/>
          <w:szCs w:val="21"/>
          <w:lang w:eastAsia="ru-RU"/>
        </w:rPr>
        <w:t> </w:t>
      </w:r>
      <w:r w:rsidRPr="002A66DF">
        <w:rPr>
          <w:rFonts w:ascii="Arial" w:eastAsia="Times New Roman" w:hAnsi="Arial" w:cs="Arial"/>
          <w:b/>
          <w:bCs/>
          <w:i/>
          <w:iCs/>
          <w:color w:val="2C2C2C"/>
          <w:sz w:val="21"/>
          <w:szCs w:val="21"/>
          <w:lang w:eastAsia="ru-RU"/>
        </w:rPr>
        <w:t>танцевального, оригинального жанра и др. жанров сценического искусства.</w:t>
      </w:r>
    </w:p>
    <w:p w14:paraId="5AFB5817" w14:textId="77777777" w:rsidR="002A66DF" w:rsidRPr="002A66DF" w:rsidRDefault="002A66DF" w:rsidP="002A66DF">
      <w:pPr>
        <w:numPr>
          <w:ilvl w:val="1"/>
          <w:numId w:val="1"/>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Управление Образования Мэрии г. Бишкек помогает АУЦА в распространении информации о конкурсе по школам. Общую ответственность за организацию и проведение Конкурса несет Офис по Внеучебной Деятельности Студентов АУЦА.</w:t>
      </w:r>
    </w:p>
    <w:p w14:paraId="776F5C18" w14:textId="15CBB2D5" w:rsidR="002A66DF" w:rsidRPr="002A66DF" w:rsidRDefault="002A66DF" w:rsidP="002A66DF">
      <w:pPr>
        <w:numPr>
          <w:ilvl w:val="1"/>
          <w:numId w:val="1"/>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Информация о конкурсе доступна на официальном сайте АУЦА,</w:t>
      </w:r>
      <w:r w:rsidR="003C5D4D">
        <w:rPr>
          <w:rFonts w:ascii="Arial" w:eastAsia="Times New Roman" w:hAnsi="Arial" w:cs="Arial"/>
          <w:color w:val="2C2C2C"/>
          <w:sz w:val="21"/>
          <w:szCs w:val="21"/>
          <w:lang w:eastAsia="ru-RU"/>
        </w:rPr>
        <w:t xml:space="preserve"> </w:t>
      </w:r>
      <w:r w:rsidRPr="002A66DF">
        <w:rPr>
          <w:rFonts w:ascii="Arial" w:eastAsia="Times New Roman" w:hAnsi="Arial" w:cs="Arial"/>
          <w:color w:val="2C2C2C"/>
          <w:sz w:val="21"/>
          <w:szCs w:val="21"/>
          <w:lang w:eastAsia="ru-RU"/>
        </w:rPr>
        <w:t>в Инстаграм @studlife_auca</w:t>
      </w:r>
    </w:p>
    <w:p w14:paraId="062CFA96" w14:textId="77777777" w:rsidR="002A66DF" w:rsidRPr="002A66DF" w:rsidRDefault="002A66DF" w:rsidP="002A66DF">
      <w:pPr>
        <w:numPr>
          <w:ilvl w:val="1"/>
          <w:numId w:val="1"/>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Победители и финалисты конкурса отмечаются сертификатами. Три первых места получают право на получение стипендий.</w:t>
      </w:r>
    </w:p>
    <w:p w14:paraId="0695F555" w14:textId="77777777" w:rsidR="002A66DF" w:rsidRPr="002A66DF" w:rsidRDefault="002A66DF" w:rsidP="002A66DF">
      <w:pPr>
        <w:numPr>
          <w:ilvl w:val="1"/>
          <w:numId w:val="1"/>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Если победители конкурса не выдерживают экзамен на поступление, АУЦА может предложить им бесплатное обучение на подготовительном отделении, по окончании которого они могут пройти повторный экзамен, чтобы реализовать своё право на получение стипендии.</w:t>
      </w:r>
    </w:p>
    <w:p w14:paraId="41F17121" w14:textId="77777777" w:rsid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668DE21E" w14:textId="77777777" w:rsidR="001E4123" w:rsidRDefault="001E4123" w:rsidP="002A66DF">
      <w:pPr>
        <w:spacing w:after="150" w:line="240" w:lineRule="auto"/>
        <w:jc w:val="both"/>
        <w:rPr>
          <w:rFonts w:ascii="Arial" w:eastAsia="Times New Roman" w:hAnsi="Arial" w:cs="Arial"/>
          <w:color w:val="2C2C2C"/>
          <w:sz w:val="21"/>
          <w:szCs w:val="21"/>
          <w:lang w:eastAsia="ru-RU"/>
        </w:rPr>
      </w:pPr>
    </w:p>
    <w:p w14:paraId="6C287EA6" w14:textId="77777777" w:rsidR="001E4123" w:rsidRPr="002A66DF" w:rsidRDefault="001E4123" w:rsidP="002A66DF">
      <w:pPr>
        <w:spacing w:after="150" w:line="240" w:lineRule="auto"/>
        <w:jc w:val="both"/>
        <w:rPr>
          <w:rFonts w:ascii="Arial" w:eastAsia="Times New Roman" w:hAnsi="Arial" w:cs="Arial"/>
          <w:color w:val="2C2C2C"/>
          <w:sz w:val="21"/>
          <w:szCs w:val="21"/>
          <w:lang w:eastAsia="ru-RU"/>
        </w:rPr>
      </w:pPr>
    </w:p>
    <w:p w14:paraId="688F99C4" w14:textId="77777777" w:rsidR="002A66DF" w:rsidRPr="002A66DF"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lastRenderedPageBreak/>
        <w:t>2. Участники</w:t>
      </w:r>
    </w:p>
    <w:p w14:paraId="680AF0F5" w14:textId="77777777" w:rsidR="002A66DF" w:rsidRPr="002A66DF" w:rsidRDefault="002A66DF" w:rsidP="002A66DF">
      <w:pPr>
        <w:numPr>
          <w:ilvl w:val="1"/>
          <w:numId w:val="2"/>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Участниками конкурса являются граждане Кыргызской Республики - учащиеся школ Кыргызской Республики только 11х классов. Они должны предъявить справку из школы и документ подтверждающий гражданство.</w:t>
      </w:r>
    </w:p>
    <w:p w14:paraId="06CAD168" w14:textId="77777777" w:rsidR="002A66DF" w:rsidRPr="002A66DF" w:rsidRDefault="002A66DF" w:rsidP="002A66DF">
      <w:pPr>
        <w:numPr>
          <w:ilvl w:val="1"/>
          <w:numId w:val="2"/>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В Конкурсе могут принять участие лица не старше полных двадцати двух лет, граждане Кыргызской Республики, предоставившие общегражданский паспорт и аттестат о среднем образовании.</w:t>
      </w:r>
    </w:p>
    <w:p w14:paraId="2DD03390" w14:textId="77777777" w:rsidR="002A66DF" w:rsidRPr="002A66DF" w:rsidRDefault="002A66DF" w:rsidP="002A66DF">
      <w:pPr>
        <w:numPr>
          <w:ilvl w:val="1"/>
          <w:numId w:val="2"/>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Участники конкурса принимают в нем участие только в том случае, если они согласны с правилами его проведения, оговоренными в настоящем Положении.</w:t>
      </w:r>
    </w:p>
    <w:p w14:paraId="2756D84E" w14:textId="77777777" w:rsidR="002A66DF" w:rsidRPr="002A66DF" w:rsidRDefault="002A66DF" w:rsidP="002A66DF">
      <w:pPr>
        <w:numPr>
          <w:ilvl w:val="1"/>
          <w:numId w:val="2"/>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 конкурса имеет право принимать участие в конкурсе не более одного раза. </w:t>
      </w:r>
      <w:r w:rsidRPr="002A66DF">
        <w:rPr>
          <w:rFonts w:ascii="Arial" w:eastAsia="Times New Roman" w:hAnsi="Arial" w:cs="Arial"/>
          <w:i/>
          <w:iCs/>
          <w:color w:val="2C2C2C"/>
          <w:sz w:val="21"/>
          <w:szCs w:val="21"/>
          <w:lang w:eastAsia="ru-RU"/>
        </w:rPr>
        <w:t>(Участие конкурсанта во второй раз рассматривается в индивидуальном порядке, и допускается по специальному решению жюри, оформленному протоколом. Рассмотрению подлежат только участники финала конкурса предыдущих лет. В этом случае конкурсант допускается сразу до второго тура. Инициатива специального решения может исходить, как от самого участника, так и от жюри.)</w:t>
      </w:r>
    </w:p>
    <w:p w14:paraId="49B4FCA1"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3F4C9397" w14:textId="77777777" w:rsidR="002A66DF" w:rsidRPr="002A66DF"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t>3. Условия конкурса</w:t>
      </w:r>
    </w:p>
    <w:p w14:paraId="77C6DF4B" w14:textId="77777777" w:rsidR="002A66DF" w:rsidRP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После отборочного 1-го тура остаётся не более 20 участников вне зависимости от жанров. Отбор финалистов проводится путем проведения 2-го тура, после которого остаётся не менее 10 участников финала, где определятся 3 победителя, которые разделят между собой 3-е, 2-е и 1-е место.</w:t>
      </w:r>
    </w:p>
    <w:p w14:paraId="23713F7A" w14:textId="6BCA2925" w:rsidR="002A66DF" w:rsidRPr="002A66DF" w:rsidRDefault="002A66DF" w:rsidP="008C3855">
      <w:pPr>
        <w:numPr>
          <w:ilvl w:val="1"/>
          <w:numId w:val="3"/>
        </w:numPr>
        <w:spacing w:before="100" w:beforeAutospacing="1" w:after="100" w:afterAutospacing="1" w:line="240" w:lineRule="auto"/>
        <w:jc w:val="both"/>
        <w:rPr>
          <w:rFonts w:ascii="Arial" w:eastAsia="Times New Roman" w:hAnsi="Arial" w:cs="Arial"/>
          <w:color w:val="2C2C2C"/>
          <w:sz w:val="21"/>
          <w:szCs w:val="21"/>
          <w:lang w:eastAsia="ru-RU"/>
        </w:rPr>
      </w:pPr>
      <w:r w:rsidRPr="002A66DF">
        <w:rPr>
          <w:rFonts w:ascii="Arial" w:eastAsia="Times New Roman" w:hAnsi="Arial" w:cs="Arial"/>
          <w:b/>
          <w:bCs/>
          <w:color w:val="2C2C2C"/>
          <w:sz w:val="21"/>
          <w:szCs w:val="21"/>
          <w:lang w:eastAsia="ru-RU"/>
        </w:rPr>
        <w:t>1-ый тур проводится онлайн. </w:t>
      </w:r>
      <w:r w:rsidRPr="002A66DF">
        <w:rPr>
          <w:rFonts w:ascii="Arial" w:eastAsia="Times New Roman" w:hAnsi="Arial" w:cs="Arial"/>
          <w:color w:val="2C2C2C"/>
          <w:sz w:val="21"/>
          <w:szCs w:val="21"/>
          <w:lang w:eastAsia="ru-RU"/>
        </w:rPr>
        <w:t>Участникам необходимо записать видео (песню\танец\</w:t>
      </w:r>
      <w:proofErr w:type="spellStart"/>
      <w:r w:rsidRPr="002A66DF">
        <w:rPr>
          <w:rFonts w:ascii="Arial" w:eastAsia="Times New Roman" w:hAnsi="Arial" w:cs="Arial"/>
          <w:color w:val="2C2C2C"/>
          <w:sz w:val="21"/>
          <w:szCs w:val="21"/>
          <w:lang w:eastAsia="ru-RU"/>
        </w:rPr>
        <w:t>ориг.жанр</w:t>
      </w:r>
      <w:proofErr w:type="spellEnd"/>
      <w:r w:rsidRPr="002A66DF">
        <w:rPr>
          <w:rFonts w:ascii="Arial" w:eastAsia="Times New Roman" w:hAnsi="Arial" w:cs="Arial"/>
          <w:color w:val="2C2C2C"/>
          <w:sz w:val="21"/>
          <w:szCs w:val="21"/>
          <w:lang w:eastAsia="ru-RU"/>
        </w:rPr>
        <w:t>) и выслать на электронный адрес </w:t>
      </w:r>
      <w:hyperlink r:id="rId5" w:history="1">
        <w:r w:rsidRPr="002A66DF">
          <w:rPr>
            <w:rFonts w:ascii="Arial" w:eastAsia="Times New Roman" w:hAnsi="Arial" w:cs="Arial"/>
            <w:color w:val="337AB7"/>
            <w:sz w:val="21"/>
            <w:szCs w:val="21"/>
            <w:lang w:eastAsia="ru-RU"/>
          </w:rPr>
          <w:t>takutdinova_d@auca.kg</w:t>
        </w:r>
      </w:hyperlink>
      <w:r w:rsidRPr="002A66DF">
        <w:rPr>
          <w:rFonts w:ascii="Arial" w:eastAsia="Times New Roman" w:hAnsi="Arial" w:cs="Arial"/>
          <w:color w:val="2C2C2C"/>
          <w:sz w:val="21"/>
          <w:szCs w:val="21"/>
          <w:lang w:eastAsia="ru-RU"/>
        </w:rPr>
        <w:t> с пометкой </w:t>
      </w:r>
      <w:r w:rsidRPr="002A66DF">
        <w:rPr>
          <w:rFonts w:ascii="Arial" w:eastAsia="Times New Roman" w:hAnsi="Arial" w:cs="Arial"/>
          <w:b/>
          <w:bCs/>
          <w:color w:val="2C2C2C"/>
          <w:sz w:val="21"/>
          <w:szCs w:val="21"/>
          <w:lang w:eastAsia="ru-RU"/>
        </w:rPr>
        <w:t>Stream</w:t>
      </w:r>
      <w:r w:rsidRPr="002A66DF">
        <w:rPr>
          <w:rFonts w:ascii="Arial" w:eastAsia="Times New Roman" w:hAnsi="Arial" w:cs="Arial"/>
          <w:color w:val="2C2C2C"/>
          <w:sz w:val="21"/>
          <w:szCs w:val="21"/>
          <w:lang w:eastAsia="ru-RU"/>
        </w:rPr>
        <w:t> </w:t>
      </w:r>
      <w:proofErr w:type="spellStart"/>
      <w:r w:rsidR="004B3D05">
        <w:rPr>
          <w:rFonts w:ascii="Arial" w:eastAsia="Times New Roman" w:hAnsi="Arial" w:cs="Arial"/>
          <w:b/>
          <w:bCs/>
          <w:color w:val="2C2C2C"/>
          <w:sz w:val="21"/>
          <w:szCs w:val="21"/>
          <w:lang w:eastAsia="ru-RU"/>
        </w:rPr>
        <w:t>Contest</w:t>
      </w:r>
      <w:proofErr w:type="spellEnd"/>
      <w:r w:rsidR="004B3D05">
        <w:rPr>
          <w:rFonts w:ascii="Arial" w:eastAsia="Times New Roman" w:hAnsi="Arial" w:cs="Arial"/>
          <w:b/>
          <w:bCs/>
          <w:color w:val="2C2C2C"/>
          <w:sz w:val="21"/>
          <w:szCs w:val="21"/>
          <w:lang w:eastAsia="ru-RU"/>
        </w:rPr>
        <w:t> 202</w:t>
      </w:r>
      <w:r w:rsidR="0049589C">
        <w:rPr>
          <w:rFonts w:ascii="Arial" w:eastAsia="Times New Roman" w:hAnsi="Arial" w:cs="Arial"/>
          <w:b/>
          <w:bCs/>
          <w:color w:val="2C2C2C"/>
          <w:sz w:val="21"/>
          <w:szCs w:val="21"/>
          <w:lang w:eastAsia="ru-RU"/>
        </w:rPr>
        <w:t>4</w:t>
      </w:r>
      <w:r w:rsidRPr="002A66DF">
        <w:rPr>
          <w:rFonts w:ascii="Arial" w:eastAsia="Times New Roman" w:hAnsi="Arial" w:cs="Arial"/>
          <w:color w:val="2C2C2C"/>
          <w:sz w:val="21"/>
          <w:szCs w:val="21"/>
          <w:lang w:eastAsia="ru-RU"/>
        </w:rPr>
        <w:t>. Длина видео не более 2х минут. Качество видео не имеет значения.</w:t>
      </w:r>
      <w:r w:rsidR="0049589C">
        <w:rPr>
          <w:rFonts w:ascii="Arial" w:eastAsia="Times New Roman" w:hAnsi="Arial" w:cs="Arial"/>
          <w:color w:val="2C2C2C"/>
          <w:sz w:val="21"/>
          <w:szCs w:val="21"/>
          <w:lang w:eastAsia="ru-RU"/>
        </w:rPr>
        <w:t xml:space="preserve"> </w:t>
      </w:r>
      <w:r w:rsidR="0049589C" w:rsidRPr="0081437E">
        <w:rPr>
          <w:rFonts w:ascii="Arial" w:eastAsia="Times New Roman" w:hAnsi="Arial" w:cs="Arial"/>
          <w:color w:val="2C2C2C"/>
          <w:sz w:val="21"/>
          <w:szCs w:val="21"/>
          <w:lang w:eastAsia="ru-RU"/>
        </w:rPr>
        <w:t xml:space="preserve">Загрузить видео нужно на </w:t>
      </w:r>
      <w:r w:rsidR="0049589C" w:rsidRPr="0081437E">
        <w:rPr>
          <w:rFonts w:ascii="Arial" w:eastAsia="Times New Roman" w:hAnsi="Arial" w:cs="Arial"/>
          <w:color w:val="2C2C2C"/>
          <w:sz w:val="21"/>
          <w:szCs w:val="21"/>
          <w:lang w:val="en-US" w:eastAsia="ru-RU"/>
        </w:rPr>
        <w:t>Drive</w:t>
      </w:r>
      <w:r w:rsidR="0049589C" w:rsidRPr="0081437E">
        <w:rPr>
          <w:rFonts w:ascii="Arial" w:eastAsia="Times New Roman" w:hAnsi="Arial" w:cs="Arial"/>
          <w:color w:val="2C2C2C"/>
          <w:sz w:val="21"/>
          <w:szCs w:val="21"/>
          <w:lang w:eastAsia="ru-RU"/>
        </w:rPr>
        <w:t>, так как в большинстве случаев лимит будет превышен</w:t>
      </w:r>
      <w:r w:rsidR="0049589C">
        <w:rPr>
          <w:rFonts w:ascii="Arial" w:eastAsia="Times New Roman" w:hAnsi="Arial" w:cs="Arial"/>
          <w:color w:val="2C2C2C"/>
          <w:sz w:val="21"/>
          <w:szCs w:val="21"/>
          <w:lang w:eastAsia="ru-RU"/>
        </w:rPr>
        <w:t>.</w:t>
      </w:r>
      <w:r w:rsidRPr="002A66DF">
        <w:rPr>
          <w:rFonts w:ascii="Arial" w:eastAsia="Times New Roman" w:hAnsi="Arial" w:cs="Arial"/>
          <w:color w:val="2C2C2C"/>
          <w:sz w:val="21"/>
          <w:szCs w:val="21"/>
          <w:lang w:eastAsia="ru-RU"/>
        </w:rPr>
        <w:t xml:space="preserve"> К письму необходимо прикрепить копию паспорта, справку с места учебы либо копию документа о среднем образовании и заполнить Google форму </w:t>
      </w:r>
      <w:hyperlink r:id="rId6" w:history="1">
        <w:r w:rsidR="008C3855" w:rsidRPr="0002718B">
          <w:rPr>
            <w:rStyle w:val="Hyperlink"/>
            <w:rFonts w:ascii="Arial" w:eastAsia="Times New Roman" w:hAnsi="Arial" w:cs="Arial"/>
            <w:sz w:val="21"/>
            <w:szCs w:val="21"/>
            <w:lang w:eastAsia="ru-RU"/>
          </w:rPr>
          <w:t>https://forms.gle/YR4P5TvR2zKXAaYQA</w:t>
        </w:r>
      </w:hyperlink>
      <w:r w:rsidR="008C3855" w:rsidRPr="008C3855">
        <w:rPr>
          <w:rFonts w:ascii="Arial" w:eastAsia="Times New Roman" w:hAnsi="Arial" w:cs="Arial"/>
          <w:color w:val="337AB7"/>
          <w:sz w:val="21"/>
          <w:szCs w:val="21"/>
          <w:lang w:eastAsia="ru-RU"/>
        </w:rPr>
        <w:t xml:space="preserve"> </w:t>
      </w:r>
      <w:r w:rsidRPr="002A66DF">
        <w:rPr>
          <w:rFonts w:ascii="Arial" w:eastAsia="Times New Roman" w:hAnsi="Arial" w:cs="Arial"/>
          <w:color w:val="2C2C2C"/>
          <w:sz w:val="21"/>
          <w:szCs w:val="21"/>
          <w:lang w:eastAsia="ru-RU"/>
        </w:rPr>
        <w:t> </w:t>
      </w:r>
      <w:r w:rsidR="0081437E" w:rsidRPr="0081437E">
        <w:rPr>
          <w:rFonts w:ascii="Arial" w:eastAsia="Times New Roman" w:hAnsi="Arial" w:cs="Arial"/>
          <w:b/>
          <w:bCs/>
          <w:color w:val="2C2C2C"/>
          <w:sz w:val="21"/>
          <w:szCs w:val="21"/>
          <w:lang w:eastAsia="ru-RU"/>
        </w:rPr>
        <w:t>Важно!</w:t>
      </w:r>
      <w:r w:rsidR="0081437E">
        <w:rPr>
          <w:rFonts w:ascii="Arial" w:eastAsia="Times New Roman" w:hAnsi="Arial" w:cs="Arial"/>
          <w:color w:val="2C2C2C"/>
          <w:sz w:val="21"/>
          <w:szCs w:val="21"/>
          <w:lang w:eastAsia="ru-RU"/>
        </w:rPr>
        <w:t xml:space="preserve"> Заявка считается принятой только при условии, что все необходимые документы прикреплены. </w:t>
      </w:r>
    </w:p>
    <w:p w14:paraId="4A9CEF48" w14:textId="77777777" w:rsidR="002A66DF" w:rsidRP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Конкурс проводится «вживую». Для вокалистов фонограммы с голосом участников не принимаются, для участников оригинального жанра и танцоров допускается любое звуковое сопровождение (если оно входит в концепцию номера).</w:t>
      </w:r>
    </w:p>
    <w:p w14:paraId="01946D55" w14:textId="77777777" w:rsidR="002A66DF" w:rsidRP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xml:space="preserve">Участники-вокалисты не имеют право на использование электронного профессионального инструментального музыкального сопровождения (группа), необходимо выступить с профессиональной аранжировкой (минусовкой), сопровождением «живых» (живого) инструмента или же </w:t>
      </w:r>
      <w:proofErr w:type="spellStart"/>
      <w:r w:rsidRPr="002A66DF">
        <w:rPr>
          <w:rFonts w:ascii="Arial" w:eastAsia="Times New Roman" w:hAnsi="Arial" w:cs="Arial"/>
          <w:color w:val="2C2C2C"/>
          <w:sz w:val="21"/>
          <w:szCs w:val="21"/>
          <w:lang w:eastAsia="ru-RU"/>
        </w:rPr>
        <w:t>акапельно</w:t>
      </w:r>
      <w:proofErr w:type="spellEnd"/>
      <w:r w:rsidRPr="002A66DF">
        <w:rPr>
          <w:rFonts w:ascii="Arial" w:eastAsia="Times New Roman" w:hAnsi="Arial" w:cs="Arial"/>
          <w:color w:val="2C2C2C"/>
          <w:sz w:val="21"/>
          <w:szCs w:val="21"/>
          <w:lang w:eastAsia="ru-RU"/>
        </w:rPr>
        <w:t>.</w:t>
      </w:r>
    </w:p>
    <w:p w14:paraId="363316FE" w14:textId="77777777" w:rsidR="002A66DF" w:rsidRP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В первом туре участникам-вокалистам нужно будет исполнить один куплет с припевом любой композиции без музыкального сопровождения. На второй тур необходимо иметь одну песенную композицию с фонограммой (минус) без записи вокала. На 3-й тур необходимо иметь 2 песенные композиции (минус без записи вокала).</w:t>
      </w:r>
    </w:p>
    <w:p w14:paraId="6105E231" w14:textId="77777777" w:rsidR="002A66DF" w:rsidRP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Танцорам в первом туре необходимо исполнить сольный номер, направление/стиль - любой, продолжительностью не более 1 мин. (возможен фрагмент танца). Во втором туре исполняется сольный танец продолжительностью не более 3-х мин. В третьем туре танцорам необходимо исполнить 2 танца разного стиля. Парные танцы не допускаются во всех турах.</w:t>
      </w:r>
    </w:p>
    <w:p w14:paraId="39C367E3" w14:textId="77777777" w:rsidR="002A66DF" w:rsidRP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Участникам оригинального жанра в первом туре необходимо исполнить сольный номер (фрагмент) продолжительностью не более 1 мин. Во втором туре сольный номер продолжительностью не более 5 мин. В третьем туре необходимо исполнить два номера общей продолжительностью не более 9 минут.</w:t>
      </w:r>
    </w:p>
    <w:p w14:paraId="1875537F" w14:textId="77777777" w:rsidR="002A66DF" w:rsidRDefault="002A66DF" w:rsidP="002A66DF">
      <w:pPr>
        <w:numPr>
          <w:ilvl w:val="1"/>
          <w:numId w:val="3"/>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Стиль, язык танца/песни не имеет значения</w:t>
      </w:r>
    </w:p>
    <w:p w14:paraId="6810F56B" w14:textId="77777777" w:rsidR="008C3855" w:rsidRPr="002A66DF" w:rsidRDefault="008C3855" w:rsidP="004B3D05">
      <w:pPr>
        <w:spacing w:before="100" w:beforeAutospacing="1" w:after="100" w:afterAutospacing="1" w:line="240" w:lineRule="auto"/>
        <w:ind w:left="1215"/>
        <w:jc w:val="both"/>
        <w:rPr>
          <w:rFonts w:ascii="Arial" w:eastAsia="Times New Roman" w:hAnsi="Arial" w:cs="Arial"/>
          <w:color w:val="2C2C2C"/>
          <w:sz w:val="21"/>
          <w:szCs w:val="21"/>
          <w:lang w:eastAsia="ru-RU"/>
        </w:rPr>
      </w:pPr>
    </w:p>
    <w:p w14:paraId="6DA3F23E"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459135B3" w14:textId="77777777" w:rsidR="002A66DF" w:rsidRPr="002A66DF"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t>4. Комиссия</w:t>
      </w:r>
    </w:p>
    <w:p w14:paraId="6EC5F38F" w14:textId="77777777" w:rsidR="002A66DF" w:rsidRPr="002A66DF" w:rsidRDefault="002A66DF" w:rsidP="002A66DF">
      <w:pPr>
        <w:numPr>
          <w:ilvl w:val="1"/>
          <w:numId w:val="4"/>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В первом туре работает комиссия, которая состоит из сотрудников офиса по Внеучебной деятельности. Ответственный - арт-менеджер АУЦА.</w:t>
      </w:r>
    </w:p>
    <w:p w14:paraId="3B1DA57E" w14:textId="77777777" w:rsidR="002A66DF" w:rsidRPr="002A66DF" w:rsidRDefault="002A66DF" w:rsidP="002A66DF">
      <w:pPr>
        <w:numPr>
          <w:ilvl w:val="1"/>
          <w:numId w:val="4"/>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Во втором и третьем турах комиссия состоит из сотрудников Университета, так или иначе вовлеченных в организацию культурных мероприятий АУЦА, выпускников АУЦА, имеющих отношение к музыкальной и сценической деятельности и (по возможности) профессиональных исполнителей, режиссеров, продюсеров города Бишкек и КР в целом. Ответственный за формирование Комиссии – арт-менеджер АУЦА.</w:t>
      </w:r>
    </w:p>
    <w:p w14:paraId="7B62A604" w14:textId="77777777" w:rsidR="002A66DF" w:rsidRPr="002A66DF" w:rsidRDefault="002A66DF" w:rsidP="002A66DF">
      <w:pPr>
        <w:numPr>
          <w:ilvl w:val="1"/>
          <w:numId w:val="4"/>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Комиссия по отбору оставляет за собой право на помощь в выборе музыкальных произведений и их постановке для участия соискателей</w:t>
      </w:r>
      <w:r w:rsidRPr="002A66DF">
        <w:rPr>
          <w:rFonts w:ascii="Arial" w:eastAsia="Times New Roman" w:hAnsi="Arial" w:cs="Arial"/>
          <w:color w:val="2C2C2C"/>
          <w:sz w:val="21"/>
          <w:szCs w:val="21"/>
          <w:u w:val="single"/>
          <w:lang w:eastAsia="ru-RU"/>
        </w:rPr>
        <w:t>,</w:t>
      </w:r>
      <w:r w:rsidRPr="002A66DF">
        <w:rPr>
          <w:rFonts w:ascii="Arial" w:eastAsia="Times New Roman" w:hAnsi="Arial" w:cs="Arial"/>
          <w:color w:val="2C2C2C"/>
          <w:sz w:val="21"/>
          <w:szCs w:val="21"/>
          <w:lang w:eastAsia="ru-RU"/>
        </w:rPr>
        <w:t> которые попали в финальный тур.</w:t>
      </w:r>
    </w:p>
    <w:p w14:paraId="1287E017" w14:textId="77777777" w:rsidR="002A66DF" w:rsidRPr="002A66DF" w:rsidRDefault="002A66DF" w:rsidP="002A66DF">
      <w:pPr>
        <w:numPr>
          <w:ilvl w:val="1"/>
          <w:numId w:val="4"/>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Победитель и призеры в финальном (третьем) туре определяются по количеству голосов, поданных членами Жюри. В случае, когда несколько участников набирают одинаковое количество голосов, победители определяются жюри способом консенсуса.</w:t>
      </w:r>
    </w:p>
    <w:p w14:paraId="01AC96EB" w14:textId="77777777" w:rsidR="002A66DF" w:rsidRPr="002A66DF" w:rsidRDefault="002A66DF" w:rsidP="002A66DF">
      <w:pPr>
        <w:numPr>
          <w:ilvl w:val="1"/>
          <w:numId w:val="4"/>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Жалобы на решение Комиссии не принимаются и не рассматриваются.</w:t>
      </w:r>
    </w:p>
    <w:p w14:paraId="55267090" w14:textId="77777777" w:rsidR="002A66DF" w:rsidRPr="002A66DF" w:rsidRDefault="002A66DF" w:rsidP="002A66DF">
      <w:pPr>
        <w:numPr>
          <w:ilvl w:val="1"/>
          <w:numId w:val="4"/>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Финальный Протокол голосования, подписанный членами Счётной комиссии и Председателем Комиссии, сдаётся в Офис по финансовой поддержке.</w:t>
      </w:r>
    </w:p>
    <w:p w14:paraId="3EB93130"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61A0C5FE" w14:textId="77777777" w:rsidR="002A66DF" w:rsidRPr="002A66DF" w:rsidRDefault="002A66DF" w:rsidP="002A66DF">
      <w:pPr>
        <w:shd w:val="clear" w:color="auto" w:fill="FAFAFA"/>
        <w:spacing w:line="240" w:lineRule="auto"/>
        <w:jc w:val="both"/>
        <w:rPr>
          <w:rFonts w:ascii="Arial" w:eastAsia="Times New Roman" w:hAnsi="Arial" w:cs="Arial"/>
          <w:color w:val="2C2C2C"/>
          <w:sz w:val="24"/>
          <w:szCs w:val="24"/>
          <w:lang w:eastAsia="ru-RU"/>
        </w:rPr>
      </w:pPr>
      <w:r w:rsidRPr="002A66DF">
        <w:rPr>
          <w:rFonts w:ascii="Arial" w:eastAsia="Times New Roman" w:hAnsi="Arial" w:cs="Arial"/>
          <w:b/>
          <w:bCs/>
          <w:color w:val="2C2C2C"/>
          <w:sz w:val="24"/>
          <w:szCs w:val="24"/>
          <w:lang w:eastAsia="ru-RU"/>
        </w:rPr>
        <w:t>5. Награждение</w:t>
      </w:r>
    </w:p>
    <w:p w14:paraId="6FD88D05" w14:textId="77777777" w:rsidR="002A66DF" w:rsidRPr="002A66DF" w:rsidRDefault="002A66DF" w:rsidP="002A66DF">
      <w:pPr>
        <w:numPr>
          <w:ilvl w:val="1"/>
          <w:numId w:val="5"/>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 занявший 1 место, получает сертификат на подтверждение скидки на обучение в АУЦА в размере 100%. Сертификат может быть реализован только при условии поступления в Университет согласно сданным экзаменам.</w:t>
      </w:r>
    </w:p>
    <w:p w14:paraId="61A6DA4C" w14:textId="77777777" w:rsidR="002A66DF" w:rsidRPr="002A66DF" w:rsidRDefault="002A66DF" w:rsidP="002A66DF">
      <w:pPr>
        <w:numPr>
          <w:ilvl w:val="1"/>
          <w:numId w:val="5"/>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 занявший 2 место, получает сертификат на подтверждение скидки на обучение в АУЦА в размере 100 %. Сертификат может быть реализован только при условии поступления в университет согласно сданным экзаменам.</w:t>
      </w:r>
    </w:p>
    <w:p w14:paraId="59117B96" w14:textId="77777777" w:rsidR="002A66DF" w:rsidRPr="002A66DF" w:rsidRDefault="002A66DF" w:rsidP="002A66DF">
      <w:pPr>
        <w:numPr>
          <w:ilvl w:val="1"/>
          <w:numId w:val="5"/>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Участник, занявший 3 место, получает сертификат на подтверждение скидки на обучение в АУЦА в размере 100 %. Сертификат может быть реализован только при условии поступления в университет согласно сданным экзаменам.</w:t>
      </w:r>
    </w:p>
    <w:p w14:paraId="0EBF0B80" w14:textId="77777777" w:rsidR="002A66DF" w:rsidRPr="002A66DF" w:rsidRDefault="002A66DF" w:rsidP="002A66DF">
      <w:pPr>
        <w:numPr>
          <w:ilvl w:val="1"/>
          <w:numId w:val="5"/>
        </w:numPr>
        <w:spacing w:before="100" w:beforeAutospacing="1" w:after="100" w:afterAutospacing="1" w:line="240" w:lineRule="auto"/>
        <w:ind w:left="1215"/>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Все финалисты конкурса награждаются призами и сертификатами участников.</w:t>
      </w:r>
    </w:p>
    <w:p w14:paraId="5228F774"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По вопросам организации и проведения конкурса обращаться в офис по делам студентов – по адресу </w:t>
      </w:r>
      <w:hyperlink r:id="rId7" w:history="1">
        <w:r w:rsidRPr="002A66DF">
          <w:rPr>
            <w:rFonts w:ascii="Arial" w:eastAsia="Times New Roman" w:hAnsi="Arial" w:cs="Arial"/>
            <w:color w:val="337AB7"/>
            <w:sz w:val="21"/>
            <w:szCs w:val="21"/>
            <w:lang w:eastAsia="ru-RU"/>
          </w:rPr>
          <w:t>takutidinova_d@auca.kg</w:t>
        </w:r>
      </w:hyperlink>
    </w:p>
    <w:p w14:paraId="08AA01B3"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color w:val="2C2C2C"/>
          <w:sz w:val="21"/>
          <w:szCs w:val="21"/>
          <w:lang w:eastAsia="ru-RU"/>
        </w:rPr>
        <w:t> </w:t>
      </w:r>
    </w:p>
    <w:p w14:paraId="7D0FDA5C"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b/>
          <w:bCs/>
          <w:color w:val="2C2C2C"/>
          <w:sz w:val="21"/>
          <w:szCs w:val="21"/>
          <w:lang w:eastAsia="ru-RU"/>
        </w:rPr>
        <w:t>Примечания:</w:t>
      </w:r>
    </w:p>
    <w:p w14:paraId="6438ED50" w14:textId="77777777" w:rsidR="002A66DF" w:rsidRPr="002A66DF" w:rsidRDefault="002A66DF" w:rsidP="002A66DF">
      <w:pPr>
        <w:numPr>
          <w:ilvl w:val="0"/>
          <w:numId w:val="6"/>
        </w:numPr>
        <w:spacing w:before="100" w:beforeAutospacing="1" w:after="100" w:afterAutospacing="1" w:line="240" w:lineRule="auto"/>
        <w:ind w:left="495"/>
        <w:jc w:val="both"/>
        <w:rPr>
          <w:rFonts w:ascii="Arial" w:eastAsia="Times New Roman" w:hAnsi="Arial" w:cs="Arial"/>
          <w:color w:val="2C2C2C"/>
          <w:sz w:val="21"/>
          <w:szCs w:val="21"/>
          <w:lang w:eastAsia="ru-RU"/>
        </w:rPr>
      </w:pPr>
      <w:r w:rsidRPr="002A66DF">
        <w:rPr>
          <w:rFonts w:ascii="Arial" w:eastAsia="Times New Roman" w:hAnsi="Arial" w:cs="Arial"/>
          <w:i/>
          <w:iCs/>
          <w:color w:val="2C2C2C"/>
          <w:sz w:val="21"/>
          <w:szCs w:val="21"/>
          <w:lang w:eastAsia="ru-RU"/>
        </w:rPr>
        <w:t>При принятии решения о победителях, Жюри, при прочих равных условиях, отдаёт предпочтение участникам, имеющим более высокий уровень знания английского языка (решение принимается на основании личных бесед с участниками и написания ими короткого эссе на английском языке перед вторым туром), а также принимается во внимание социальный фактор.</w:t>
      </w:r>
    </w:p>
    <w:p w14:paraId="76F4F37F" w14:textId="77777777" w:rsidR="002A66DF" w:rsidRPr="002A66DF" w:rsidRDefault="002A66DF" w:rsidP="002A66DF">
      <w:pPr>
        <w:numPr>
          <w:ilvl w:val="0"/>
          <w:numId w:val="6"/>
        </w:numPr>
        <w:spacing w:before="100" w:beforeAutospacing="1" w:after="100" w:afterAutospacing="1" w:line="240" w:lineRule="auto"/>
        <w:ind w:left="495"/>
        <w:jc w:val="both"/>
        <w:rPr>
          <w:rFonts w:ascii="Arial" w:eastAsia="Times New Roman" w:hAnsi="Arial" w:cs="Arial"/>
          <w:color w:val="2C2C2C"/>
          <w:sz w:val="21"/>
          <w:szCs w:val="21"/>
          <w:lang w:eastAsia="ru-RU"/>
        </w:rPr>
      </w:pPr>
      <w:r w:rsidRPr="002A66DF">
        <w:rPr>
          <w:rFonts w:ascii="Arial" w:eastAsia="Times New Roman" w:hAnsi="Arial" w:cs="Arial"/>
          <w:i/>
          <w:iCs/>
          <w:color w:val="2C2C2C"/>
          <w:sz w:val="21"/>
          <w:szCs w:val="21"/>
          <w:lang w:eastAsia="ru-RU"/>
        </w:rPr>
        <w:t>Поступившие в АУЦА победители Конкурса, сохраняют право на стипендию в том случае, если:</w:t>
      </w:r>
    </w:p>
    <w:p w14:paraId="2E2E3C62"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i/>
          <w:iCs/>
          <w:color w:val="2C2C2C"/>
          <w:sz w:val="21"/>
          <w:szCs w:val="21"/>
          <w:u w:val="single"/>
          <w:lang w:eastAsia="ru-RU"/>
        </w:rPr>
        <w:t> а) Они активно участвуют в культурно-массовых мероприятиях университета, обозначенных в академическом календаре по приглашению арт-менеджера АУЦА, а также в составе студенческого музыкального театра АУЦА, в течение всего периода обучения.</w:t>
      </w:r>
    </w:p>
    <w:p w14:paraId="3ECF4F26" w14:textId="77777777" w:rsidR="002A66DF" w:rsidRPr="002A66DF" w:rsidRDefault="002A66DF" w:rsidP="002A66DF">
      <w:pPr>
        <w:spacing w:after="150" w:line="240" w:lineRule="auto"/>
        <w:jc w:val="both"/>
        <w:rPr>
          <w:rFonts w:ascii="Arial" w:eastAsia="Times New Roman" w:hAnsi="Arial" w:cs="Arial"/>
          <w:color w:val="2C2C2C"/>
          <w:sz w:val="21"/>
          <w:szCs w:val="21"/>
          <w:lang w:eastAsia="ru-RU"/>
        </w:rPr>
      </w:pPr>
      <w:r w:rsidRPr="002A66DF">
        <w:rPr>
          <w:rFonts w:ascii="Arial" w:eastAsia="Times New Roman" w:hAnsi="Arial" w:cs="Arial"/>
          <w:i/>
          <w:iCs/>
          <w:color w:val="2C2C2C"/>
          <w:sz w:val="21"/>
          <w:szCs w:val="21"/>
          <w:u w:val="single"/>
          <w:lang w:eastAsia="ru-RU"/>
        </w:rPr>
        <w:lastRenderedPageBreak/>
        <w:t>б) В случае нарушения пункта «а» арт-директор АУЦА имеет право написать служебную записку в офис по финансовой поддержке с ходатайством о снятии стипендии.</w:t>
      </w:r>
    </w:p>
    <w:p w14:paraId="321C2C96" w14:textId="77777777" w:rsidR="002A66DF" w:rsidRPr="00BA70B5" w:rsidRDefault="002A66DF" w:rsidP="002A66DF">
      <w:pPr>
        <w:spacing w:after="150" w:line="240" w:lineRule="auto"/>
        <w:jc w:val="both"/>
        <w:rPr>
          <w:rFonts w:ascii="Arial" w:eastAsia="Times New Roman" w:hAnsi="Arial" w:cs="Arial"/>
          <w:i/>
          <w:iCs/>
          <w:color w:val="2C2C2C"/>
          <w:sz w:val="21"/>
          <w:szCs w:val="21"/>
          <w:u w:val="single"/>
          <w:lang w:eastAsia="ru-RU"/>
        </w:rPr>
      </w:pPr>
      <w:r w:rsidRPr="002A66DF">
        <w:rPr>
          <w:rFonts w:ascii="Arial" w:eastAsia="Times New Roman" w:hAnsi="Arial" w:cs="Arial"/>
          <w:i/>
          <w:iCs/>
          <w:color w:val="2C2C2C"/>
          <w:sz w:val="21"/>
          <w:szCs w:val="21"/>
          <w:u w:val="single"/>
          <w:lang w:eastAsia="ru-RU"/>
        </w:rPr>
        <w:t>в) В случае нарушения пункта «б» по уважительной причине (болезнь, семейные обстоятельства и т.п.) стипендия не снимается.</w:t>
      </w:r>
    </w:p>
    <w:p w14:paraId="7DE750C7" w14:textId="77777777" w:rsidR="00BA70B5" w:rsidRPr="00BA70B5" w:rsidRDefault="00BA70B5" w:rsidP="002A66DF">
      <w:pPr>
        <w:spacing w:after="150" w:line="240" w:lineRule="auto"/>
        <w:jc w:val="both"/>
        <w:rPr>
          <w:rFonts w:ascii="Arial" w:eastAsia="Times New Roman" w:hAnsi="Arial" w:cs="Arial"/>
          <w:color w:val="2C2C2C"/>
          <w:sz w:val="21"/>
          <w:szCs w:val="21"/>
          <w:lang w:eastAsia="ru-RU"/>
        </w:rPr>
      </w:pPr>
      <w:r>
        <w:rPr>
          <w:rFonts w:ascii="Arial" w:eastAsia="Times New Roman" w:hAnsi="Arial" w:cs="Arial"/>
          <w:i/>
          <w:iCs/>
          <w:color w:val="2C2C2C"/>
          <w:sz w:val="21"/>
          <w:szCs w:val="21"/>
          <w:u w:val="single"/>
          <w:lang w:eastAsia="ru-RU"/>
        </w:rPr>
        <w:t xml:space="preserve"> </w:t>
      </w:r>
    </w:p>
    <w:p w14:paraId="2E12DDC7" w14:textId="77777777" w:rsidR="002A66DF" w:rsidRPr="00025BCD" w:rsidRDefault="002A66DF" w:rsidP="002A66DF">
      <w:pPr>
        <w:spacing w:after="150" w:line="240" w:lineRule="auto"/>
        <w:jc w:val="both"/>
        <w:rPr>
          <w:rFonts w:ascii="Arial" w:eastAsia="Times New Roman" w:hAnsi="Arial" w:cs="Arial"/>
          <w:color w:val="2C2C2C"/>
          <w:sz w:val="21"/>
          <w:szCs w:val="21"/>
          <w:lang w:eastAsia="ru-RU"/>
        </w:rPr>
      </w:pPr>
      <w:r w:rsidRPr="00025BCD">
        <w:rPr>
          <w:rFonts w:ascii="Arial" w:eastAsia="Times New Roman" w:hAnsi="Arial" w:cs="Arial"/>
          <w:i/>
          <w:iCs/>
          <w:color w:val="2C2C2C"/>
          <w:sz w:val="21"/>
          <w:szCs w:val="21"/>
          <w:u w:val="single"/>
          <w:lang w:eastAsia="ru-RU"/>
        </w:rPr>
        <w:t xml:space="preserve">г) </w:t>
      </w:r>
      <w:r w:rsidR="00BA70B5" w:rsidRPr="00025BCD">
        <w:rPr>
          <w:rFonts w:ascii="Arial" w:eastAsia="Times New Roman" w:hAnsi="Arial" w:cs="Arial"/>
          <w:i/>
          <w:iCs/>
          <w:color w:val="2C2C2C"/>
          <w:sz w:val="21"/>
          <w:szCs w:val="21"/>
          <w:u w:val="single"/>
          <w:lang w:eastAsia="ru-RU"/>
        </w:rPr>
        <w:t>В случае, если один из победителей</w:t>
      </w:r>
      <w:r w:rsidR="0096546C">
        <w:rPr>
          <w:rFonts w:ascii="Arial" w:eastAsia="Times New Roman" w:hAnsi="Arial" w:cs="Arial"/>
          <w:i/>
          <w:iCs/>
          <w:color w:val="2C2C2C"/>
          <w:sz w:val="21"/>
          <w:szCs w:val="21"/>
          <w:u w:val="single"/>
          <w:lang w:eastAsia="ru-RU"/>
        </w:rPr>
        <w:t xml:space="preserve"> </w:t>
      </w:r>
      <w:r w:rsidR="00BA70B5" w:rsidRPr="00025BCD">
        <w:rPr>
          <w:rFonts w:ascii="Arial" w:eastAsia="Times New Roman" w:hAnsi="Arial" w:cs="Arial"/>
          <w:i/>
          <w:iCs/>
          <w:color w:val="2C2C2C"/>
          <w:sz w:val="21"/>
          <w:szCs w:val="21"/>
          <w:u w:val="single"/>
          <w:lang w:eastAsia="ru-RU"/>
        </w:rPr>
        <w:t xml:space="preserve">покидает университет по каким- </w:t>
      </w:r>
      <w:proofErr w:type="gramStart"/>
      <w:r w:rsidR="00BA70B5" w:rsidRPr="00025BCD">
        <w:rPr>
          <w:rFonts w:ascii="Arial" w:eastAsia="Times New Roman" w:hAnsi="Arial" w:cs="Arial"/>
          <w:i/>
          <w:iCs/>
          <w:color w:val="2C2C2C"/>
          <w:sz w:val="21"/>
          <w:szCs w:val="21"/>
          <w:u w:val="single"/>
          <w:lang w:eastAsia="ru-RU"/>
        </w:rPr>
        <w:t>либо  обстоятельств</w:t>
      </w:r>
      <w:r w:rsidR="00A523B1">
        <w:rPr>
          <w:rFonts w:ascii="Arial" w:eastAsia="Times New Roman" w:hAnsi="Arial" w:cs="Arial"/>
          <w:i/>
          <w:iCs/>
          <w:color w:val="2C2C2C"/>
          <w:sz w:val="21"/>
          <w:szCs w:val="21"/>
          <w:u w:val="single"/>
          <w:lang w:eastAsia="ru-RU"/>
        </w:rPr>
        <w:t>ам</w:t>
      </w:r>
      <w:proofErr w:type="gramEnd"/>
      <w:r w:rsidR="00A523B1">
        <w:rPr>
          <w:rFonts w:ascii="Arial" w:eastAsia="Times New Roman" w:hAnsi="Arial" w:cs="Arial"/>
          <w:i/>
          <w:iCs/>
          <w:color w:val="2C2C2C"/>
          <w:sz w:val="21"/>
          <w:szCs w:val="21"/>
          <w:u w:val="single"/>
          <w:lang w:eastAsia="ru-RU"/>
        </w:rPr>
        <w:t xml:space="preserve"> (переезд, отчисление и т.п.), ж</w:t>
      </w:r>
      <w:r w:rsidR="00BA70B5" w:rsidRPr="00025BCD">
        <w:rPr>
          <w:rFonts w:ascii="Arial" w:eastAsia="Times New Roman" w:hAnsi="Arial" w:cs="Arial"/>
          <w:i/>
          <w:iCs/>
          <w:color w:val="2C2C2C"/>
          <w:sz w:val="21"/>
          <w:szCs w:val="21"/>
          <w:u w:val="single"/>
          <w:lang w:eastAsia="ru-RU"/>
        </w:rPr>
        <w:t>юри имеет право под</w:t>
      </w:r>
      <w:r w:rsidR="00A523B1">
        <w:rPr>
          <w:rFonts w:ascii="Arial" w:eastAsia="Times New Roman" w:hAnsi="Arial" w:cs="Arial"/>
          <w:i/>
          <w:iCs/>
          <w:color w:val="2C2C2C"/>
          <w:sz w:val="21"/>
          <w:szCs w:val="21"/>
          <w:u w:val="single"/>
          <w:lang w:eastAsia="ru-RU"/>
        </w:rPr>
        <w:t>ать заявку о передаче стипендии</w:t>
      </w:r>
      <w:r w:rsidR="00BA70B5" w:rsidRPr="00025BCD">
        <w:rPr>
          <w:rFonts w:ascii="Arial" w:eastAsia="Times New Roman" w:hAnsi="Arial" w:cs="Arial"/>
          <w:i/>
          <w:iCs/>
          <w:color w:val="2C2C2C"/>
          <w:sz w:val="21"/>
          <w:szCs w:val="21"/>
          <w:u w:val="single"/>
          <w:lang w:eastAsia="ru-RU"/>
        </w:rPr>
        <w:t xml:space="preserve"> выбывшего стипендиата </w:t>
      </w:r>
      <w:r w:rsidR="00B25CB6">
        <w:rPr>
          <w:rFonts w:ascii="Arial" w:eastAsia="Times New Roman" w:hAnsi="Arial" w:cs="Arial"/>
          <w:i/>
          <w:iCs/>
          <w:color w:val="2C2C2C"/>
          <w:sz w:val="21"/>
          <w:szCs w:val="21"/>
          <w:u w:val="single"/>
          <w:lang w:eastAsia="ru-RU"/>
        </w:rPr>
        <w:t xml:space="preserve">другому участнику студенческого театра, проявившему наибольший уровень мастерства и активности в </w:t>
      </w:r>
      <w:r w:rsidR="009A35B2">
        <w:rPr>
          <w:rFonts w:ascii="Arial" w:eastAsia="Times New Roman" w:hAnsi="Arial" w:cs="Arial"/>
          <w:i/>
          <w:iCs/>
          <w:color w:val="2C2C2C"/>
          <w:sz w:val="21"/>
          <w:szCs w:val="21"/>
          <w:u w:val="single"/>
          <w:lang w:eastAsia="ru-RU"/>
        </w:rPr>
        <w:t>социальной и культурной</w:t>
      </w:r>
      <w:r w:rsidR="0096546C">
        <w:rPr>
          <w:rFonts w:ascii="Arial" w:eastAsia="Times New Roman" w:hAnsi="Arial" w:cs="Arial"/>
          <w:i/>
          <w:iCs/>
          <w:color w:val="2C2C2C"/>
          <w:sz w:val="21"/>
          <w:szCs w:val="21"/>
          <w:u w:val="single"/>
          <w:lang w:eastAsia="ru-RU"/>
        </w:rPr>
        <w:t xml:space="preserve"> сфере в том числе в конкурсе Стрим. </w:t>
      </w:r>
    </w:p>
    <w:p w14:paraId="24D2DBF5" w14:textId="77777777" w:rsidR="002A66DF" w:rsidRPr="00D7183A" w:rsidRDefault="002A66DF" w:rsidP="002A66DF">
      <w:pPr>
        <w:spacing w:after="150" w:line="240" w:lineRule="auto"/>
        <w:jc w:val="both"/>
        <w:rPr>
          <w:rFonts w:ascii="Arial" w:eastAsia="Times New Roman" w:hAnsi="Arial" w:cs="Arial"/>
          <w:color w:val="2C2C2C"/>
          <w:sz w:val="21"/>
          <w:szCs w:val="21"/>
          <w:lang w:eastAsia="ru-RU"/>
        </w:rPr>
      </w:pPr>
      <w:r w:rsidRPr="00025BCD">
        <w:rPr>
          <w:rFonts w:ascii="Arial" w:eastAsia="Times New Roman" w:hAnsi="Arial" w:cs="Arial"/>
          <w:i/>
          <w:iCs/>
          <w:color w:val="2C2C2C"/>
          <w:sz w:val="21"/>
          <w:szCs w:val="21"/>
          <w:u w:val="single"/>
          <w:lang w:eastAsia="ru-RU"/>
        </w:rPr>
        <w:t xml:space="preserve">д) В случае низкой успеваемости участники стипендиальной программы </w:t>
      </w:r>
      <w:r w:rsidR="00780230">
        <w:rPr>
          <w:rFonts w:ascii="Arial" w:eastAsia="Times New Roman" w:hAnsi="Arial" w:cs="Arial"/>
          <w:i/>
          <w:iCs/>
          <w:color w:val="2C2C2C"/>
          <w:sz w:val="21"/>
          <w:szCs w:val="21"/>
          <w:u w:val="single"/>
          <w:lang w:eastAsia="ru-RU"/>
        </w:rPr>
        <w:t xml:space="preserve"> Стрим   лишаются стипендии. Лишение стипендии вступает в силу на общих основаниях при которых регулярные студенты подаются на отчисление.</w:t>
      </w:r>
    </w:p>
    <w:p w14:paraId="484D167A" w14:textId="77777777" w:rsidR="002A66DF" w:rsidRDefault="002A66DF" w:rsidP="002A66DF">
      <w:pPr>
        <w:spacing w:line="240" w:lineRule="auto"/>
        <w:jc w:val="both"/>
        <w:rPr>
          <w:rFonts w:ascii="Arial" w:eastAsia="Times New Roman" w:hAnsi="Arial" w:cs="Arial"/>
          <w:b/>
          <w:bCs/>
          <w:i/>
          <w:iCs/>
          <w:color w:val="2C2C2C"/>
          <w:sz w:val="21"/>
          <w:szCs w:val="21"/>
          <w:lang w:eastAsia="ru-RU"/>
        </w:rPr>
      </w:pPr>
      <w:r w:rsidRPr="00025BCD">
        <w:rPr>
          <w:rFonts w:ascii="Arial" w:eastAsia="Times New Roman" w:hAnsi="Arial" w:cs="Arial"/>
          <w:b/>
          <w:bCs/>
          <w:i/>
          <w:iCs/>
          <w:color w:val="2C2C2C"/>
          <w:sz w:val="21"/>
          <w:szCs w:val="21"/>
          <w:lang w:eastAsia="ru-RU"/>
        </w:rPr>
        <w:t>Все дополнения и изменения в данном Положении дол</w:t>
      </w:r>
      <w:r w:rsidR="0096546C">
        <w:rPr>
          <w:rFonts w:ascii="Arial" w:eastAsia="Times New Roman" w:hAnsi="Arial" w:cs="Arial"/>
          <w:b/>
          <w:bCs/>
          <w:i/>
          <w:iCs/>
          <w:color w:val="2C2C2C"/>
          <w:sz w:val="21"/>
          <w:szCs w:val="21"/>
          <w:lang w:eastAsia="ru-RU"/>
        </w:rPr>
        <w:t>жны быть утверждены  администрацией АУЦА</w:t>
      </w:r>
    </w:p>
    <w:p w14:paraId="5064234E" w14:textId="77777777" w:rsidR="00071A70" w:rsidRDefault="00071A70" w:rsidP="002A66DF">
      <w:pPr>
        <w:spacing w:line="240" w:lineRule="auto"/>
        <w:jc w:val="both"/>
        <w:rPr>
          <w:rFonts w:ascii="Arial" w:eastAsia="Times New Roman" w:hAnsi="Arial" w:cs="Arial"/>
          <w:b/>
          <w:bCs/>
          <w:i/>
          <w:iCs/>
          <w:color w:val="2C2C2C"/>
          <w:sz w:val="21"/>
          <w:szCs w:val="21"/>
          <w:lang w:eastAsia="ru-RU"/>
        </w:rPr>
      </w:pPr>
    </w:p>
    <w:p w14:paraId="2CAB5123" w14:textId="77777777" w:rsidR="00071A70" w:rsidRDefault="00071A70" w:rsidP="002A66DF">
      <w:pPr>
        <w:spacing w:line="240" w:lineRule="auto"/>
        <w:jc w:val="both"/>
        <w:rPr>
          <w:rFonts w:ascii="Arial" w:eastAsia="Times New Roman" w:hAnsi="Arial" w:cs="Arial"/>
          <w:b/>
          <w:bCs/>
          <w:i/>
          <w:iCs/>
          <w:color w:val="2C2C2C"/>
          <w:sz w:val="21"/>
          <w:szCs w:val="21"/>
          <w:lang w:val="en-US" w:eastAsia="ru-RU"/>
        </w:rPr>
      </w:pPr>
      <w:r>
        <w:rPr>
          <w:rFonts w:ascii="Arial" w:eastAsia="Times New Roman" w:hAnsi="Arial" w:cs="Arial"/>
          <w:b/>
          <w:bCs/>
          <w:i/>
          <w:iCs/>
          <w:color w:val="2C2C2C"/>
          <w:sz w:val="21"/>
          <w:szCs w:val="21"/>
          <w:lang w:val="en-US" w:eastAsia="ru-RU"/>
        </w:rPr>
        <w:t>Dean of Student life     Michael Frees</w:t>
      </w:r>
    </w:p>
    <w:p w14:paraId="43547179" w14:textId="77777777" w:rsidR="00071A70" w:rsidRPr="00071A70" w:rsidRDefault="00071A70" w:rsidP="002A66DF">
      <w:pPr>
        <w:spacing w:line="240" w:lineRule="auto"/>
        <w:jc w:val="both"/>
        <w:rPr>
          <w:rFonts w:ascii="Arial" w:eastAsia="Times New Roman" w:hAnsi="Arial" w:cs="Arial"/>
          <w:b/>
          <w:bCs/>
          <w:i/>
          <w:iCs/>
          <w:color w:val="2C2C2C"/>
          <w:sz w:val="21"/>
          <w:szCs w:val="21"/>
          <w:lang w:val="en-US" w:eastAsia="ru-RU"/>
        </w:rPr>
      </w:pPr>
      <w:r>
        <w:rPr>
          <w:rFonts w:ascii="Arial" w:eastAsia="Times New Roman" w:hAnsi="Arial" w:cs="Arial"/>
          <w:b/>
          <w:bCs/>
          <w:i/>
          <w:iCs/>
          <w:color w:val="2C2C2C"/>
          <w:sz w:val="21"/>
          <w:szCs w:val="21"/>
          <w:lang w:val="en-US" w:eastAsia="ru-RU"/>
        </w:rPr>
        <w:t>Art director            Nikolay Shulgin</w:t>
      </w:r>
    </w:p>
    <w:p w14:paraId="19920CEB" w14:textId="77777777" w:rsidR="00E26006" w:rsidRPr="00071A70" w:rsidRDefault="00E26006" w:rsidP="002A66DF">
      <w:pPr>
        <w:spacing w:line="240" w:lineRule="auto"/>
        <w:jc w:val="both"/>
        <w:rPr>
          <w:rFonts w:ascii="Arial" w:eastAsia="Times New Roman" w:hAnsi="Arial" w:cs="Arial"/>
          <w:b/>
          <w:bCs/>
          <w:i/>
          <w:iCs/>
          <w:color w:val="2C2C2C"/>
          <w:sz w:val="21"/>
          <w:szCs w:val="21"/>
          <w:lang w:val="en-US" w:eastAsia="ru-RU"/>
        </w:rPr>
      </w:pPr>
    </w:p>
    <w:p w14:paraId="130664AC" w14:textId="77777777" w:rsidR="00CB6491" w:rsidRPr="00071A70" w:rsidRDefault="00CB6491">
      <w:pPr>
        <w:rPr>
          <w:lang w:val="en-US"/>
        </w:rPr>
      </w:pPr>
    </w:p>
    <w:sectPr w:rsidR="00CB6491" w:rsidRPr="00071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914"/>
    <w:multiLevelType w:val="multilevel"/>
    <w:tmpl w:val="858A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15C8E"/>
    <w:multiLevelType w:val="multilevel"/>
    <w:tmpl w:val="E7EA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670C7"/>
    <w:multiLevelType w:val="multilevel"/>
    <w:tmpl w:val="BF92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9263E"/>
    <w:multiLevelType w:val="multilevel"/>
    <w:tmpl w:val="8C08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73079"/>
    <w:multiLevelType w:val="multilevel"/>
    <w:tmpl w:val="B0BEF2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1B305F"/>
    <w:multiLevelType w:val="multilevel"/>
    <w:tmpl w:val="B714F1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6DF"/>
    <w:rsid w:val="00021D39"/>
    <w:rsid w:val="00025BCD"/>
    <w:rsid w:val="00071A70"/>
    <w:rsid w:val="001E4123"/>
    <w:rsid w:val="002A66DF"/>
    <w:rsid w:val="0031142E"/>
    <w:rsid w:val="00352504"/>
    <w:rsid w:val="003C5D4D"/>
    <w:rsid w:val="0049589C"/>
    <w:rsid w:val="004B3D05"/>
    <w:rsid w:val="005672F0"/>
    <w:rsid w:val="00780230"/>
    <w:rsid w:val="0081437E"/>
    <w:rsid w:val="008716E8"/>
    <w:rsid w:val="008C3855"/>
    <w:rsid w:val="0096546C"/>
    <w:rsid w:val="009A35B2"/>
    <w:rsid w:val="009E3FD3"/>
    <w:rsid w:val="00A523B1"/>
    <w:rsid w:val="00A851A6"/>
    <w:rsid w:val="00AA023F"/>
    <w:rsid w:val="00AF53D1"/>
    <w:rsid w:val="00B25CB6"/>
    <w:rsid w:val="00BA70B5"/>
    <w:rsid w:val="00BE40AB"/>
    <w:rsid w:val="00CB6491"/>
    <w:rsid w:val="00D66725"/>
    <w:rsid w:val="00D7183A"/>
    <w:rsid w:val="00E26006"/>
    <w:rsid w:val="00E72E74"/>
    <w:rsid w:val="00FA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002BC"/>
  <w15:docId w15:val="{4AB489F6-27EF-49F8-B8ED-45406256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855"/>
    <w:rPr>
      <w:color w:val="0000FF" w:themeColor="hyperlink"/>
      <w:u w:val="single"/>
    </w:rPr>
  </w:style>
  <w:style w:type="paragraph" w:styleId="BalloonText">
    <w:name w:val="Balloon Text"/>
    <w:basedOn w:val="Normal"/>
    <w:link w:val="BalloonTextChar"/>
    <w:uiPriority w:val="99"/>
    <w:semiHidden/>
    <w:unhideWhenUsed/>
    <w:rsid w:val="0002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CD"/>
    <w:rPr>
      <w:rFonts w:ascii="Segoe UI" w:hAnsi="Segoe UI" w:cs="Segoe UI"/>
      <w:sz w:val="18"/>
      <w:szCs w:val="18"/>
    </w:rPr>
  </w:style>
  <w:style w:type="character" w:styleId="FollowedHyperlink">
    <w:name w:val="FollowedHyperlink"/>
    <w:basedOn w:val="DefaultParagraphFont"/>
    <w:uiPriority w:val="99"/>
    <w:semiHidden/>
    <w:unhideWhenUsed/>
    <w:rsid w:val="00021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4709">
      <w:bodyDiv w:val="1"/>
      <w:marLeft w:val="0"/>
      <w:marRight w:val="0"/>
      <w:marTop w:val="0"/>
      <w:marBottom w:val="0"/>
      <w:divBdr>
        <w:top w:val="none" w:sz="0" w:space="0" w:color="auto"/>
        <w:left w:val="none" w:sz="0" w:space="0" w:color="auto"/>
        <w:bottom w:val="none" w:sz="0" w:space="0" w:color="auto"/>
        <w:right w:val="none" w:sz="0" w:space="0" w:color="auto"/>
      </w:divBdr>
      <w:divsChild>
        <w:div w:id="1519343284">
          <w:marLeft w:val="0"/>
          <w:marRight w:val="0"/>
          <w:marTop w:val="450"/>
          <w:marBottom w:val="450"/>
          <w:divBdr>
            <w:top w:val="none" w:sz="0" w:space="0" w:color="auto"/>
            <w:left w:val="none" w:sz="0" w:space="0" w:color="auto"/>
            <w:bottom w:val="none" w:sz="0" w:space="0" w:color="auto"/>
            <w:right w:val="none" w:sz="0" w:space="0" w:color="auto"/>
          </w:divBdr>
          <w:divsChild>
            <w:div w:id="748845714">
              <w:marLeft w:val="-225"/>
              <w:marRight w:val="-225"/>
              <w:marTop w:val="0"/>
              <w:marBottom w:val="0"/>
              <w:divBdr>
                <w:top w:val="none" w:sz="0" w:space="0" w:color="auto"/>
                <w:left w:val="none" w:sz="0" w:space="0" w:color="auto"/>
                <w:bottom w:val="none" w:sz="0" w:space="0" w:color="auto"/>
                <w:right w:val="none" w:sz="0" w:space="0" w:color="auto"/>
              </w:divBdr>
              <w:divsChild>
                <w:div w:id="1158351907">
                  <w:marLeft w:val="0"/>
                  <w:marRight w:val="0"/>
                  <w:marTop w:val="0"/>
                  <w:marBottom w:val="0"/>
                  <w:divBdr>
                    <w:top w:val="none" w:sz="0" w:space="0" w:color="auto"/>
                    <w:left w:val="none" w:sz="0" w:space="0" w:color="auto"/>
                    <w:bottom w:val="none" w:sz="0" w:space="0" w:color="auto"/>
                    <w:right w:val="none" w:sz="0" w:space="0" w:color="auto"/>
                  </w:divBdr>
                  <w:divsChild>
                    <w:div w:id="203710593">
                      <w:marLeft w:val="0"/>
                      <w:marRight w:val="0"/>
                      <w:marTop w:val="0"/>
                      <w:marBottom w:val="300"/>
                      <w:divBdr>
                        <w:top w:val="none" w:sz="0" w:space="0" w:color="auto"/>
                        <w:left w:val="single" w:sz="36" w:space="15" w:color="EFDF8E"/>
                        <w:bottom w:val="none" w:sz="0" w:space="0" w:color="auto"/>
                        <w:right w:val="none" w:sz="0" w:space="0" w:color="auto"/>
                      </w:divBdr>
                    </w:div>
                    <w:div w:id="1638340183">
                      <w:marLeft w:val="0"/>
                      <w:marRight w:val="0"/>
                      <w:marTop w:val="0"/>
                      <w:marBottom w:val="300"/>
                      <w:divBdr>
                        <w:top w:val="none" w:sz="0" w:space="0" w:color="auto"/>
                        <w:left w:val="single" w:sz="36" w:space="15" w:color="EFDF8E"/>
                        <w:bottom w:val="none" w:sz="0" w:space="0" w:color="auto"/>
                        <w:right w:val="none" w:sz="0" w:space="0" w:color="auto"/>
                      </w:divBdr>
                    </w:div>
                    <w:div w:id="414522753">
                      <w:marLeft w:val="0"/>
                      <w:marRight w:val="0"/>
                      <w:marTop w:val="0"/>
                      <w:marBottom w:val="300"/>
                      <w:divBdr>
                        <w:top w:val="none" w:sz="0" w:space="0" w:color="auto"/>
                        <w:left w:val="single" w:sz="36" w:space="15" w:color="EFDF8E"/>
                        <w:bottom w:val="none" w:sz="0" w:space="0" w:color="auto"/>
                        <w:right w:val="none" w:sz="0" w:space="0" w:color="auto"/>
                      </w:divBdr>
                    </w:div>
                    <w:div w:id="867987435">
                      <w:marLeft w:val="0"/>
                      <w:marRight w:val="0"/>
                      <w:marTop w:val="0"/>
                      <w:marBottom w:val="300"/>
                      <w:divBdr>
                        <w:top w:val="none" w:sz="0" w:space="0" w:color="auto"/>
                        <w:left w:val="single" w:sz="36" w:space="15" w:color="EFDF8E"/>
                        <w:bottom w:val="none" w:sz="0" w:space="0" w:color="auto"/>
                        <w:right w:val="none" w:sz="0" w:space="0" w:color="auto"/>
                      </w:divBdr>
                    </w:div>
                    <w:div w:id="838227450">
                      <w:marLeft w:val="0"/>
                      <w:marRight w:val="0"/>
                      <w:marTop w:val="0"/>
                      <w:marBottom w:val="300"/>
                      <w:divBdr>
                        <w:top w:val="none" w:sz="0" w:space="0" w:color="auto"/>
                        <w:left w:val="single" w:sz="36" w:space="15" w:color="EFDF8E"/>
                        <w:bottom w:val="none" w:sz="0" w:space="0" w:color="auto"/>
                        <w:right w:val="none" w:sz="0" w:space="0" w:color="auto"/>
                      </w:divBdr>
                    </w:div>
                    <w:div w:id="1215121397">
                      <w:marLeft w:val="0"/>
                      <w:marRight w:val="0"/>
                      <w:marTop w:val="0"/>
                      <w:marBottom w:val="300"/>
                      <w:divBdr>
                        <w:top w:val="none" w:sz="0" w:space="0" w:color="auto"/>
                        <w:left w:val="single" w:sz="36" w:space="15" w:color="EFDF8E"/>
                        <w:bottom w:val="none" w:sz="0" w:space="0" w:color="auto"/>
                        <w:right w:val="none" w:sz="0" w:space="0" w:color="auto"/>
                      </w:divBdr>
                    </w:div>
                    <w:div w:id="1233005259">
                      <w:marLeft w:val="0"/>
                      <w:marRight w:val="0"/>
                      <w:marTop w:val="0"/>
                      <w:marBottom w:val="300"/>
                      <w:divBdr>
                        <w:top w:val="none" w:sz="0" w:space="0" w:color="auto"/>
                        <w:left w:val="single" w:sz="36" w:space="15" w:color="EFDF8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utidinova_d@auc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R4P5TvR2zKXAaYQA" TargetMode="External"/><Relationship Id="rId5" Type="http://schemas.openxmlformats.org/officeDocument/2006/relationships/hyperlink" Target="mailto:takutdinova_d@auca.k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1265</Words>
  <Characters>8165</Characters>
  <Application>Microsoft Office Word</Application>
  <DocSecurity>0</DocSecurity>
  <Lines>170</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Takutdinova</cp:lastModifiedBy>
  <cp:revision>21</cp:revision>
  <cp:lastPrinted>2023-12-04T07:16:00Z</cp:lastPrinted>
  <dcterms:created xsi:type="dcterms:W3CDTF">2021-12-14T06:05:00Z</dcterms:created>
  <dcterms:modified xsi:type="dcterms:W3CDTF">2023-12-05T07:49:00Z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4f59ebc5d17a32e92d5021d1a9c014a8d58f99efda46857c63b3e6b9d9a37528</vt:lpwstr>
  </property>
</Properties>
</file>